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70" w:rsidRPr="00DD5B70" w:rsidRDefault="00DD5B70" w:rsidP="00DD5B70">
      <w:pPr>
        <w:pStyle w:val="10"/>
        <w:shd w:val="clear" w:color="auto" w:fill="auto"/>
        <w:suppressAutoHyphens/>
        <w:spacing w:after="0" w:line="360" w:lineRule="auto"/>
        <w:ind w:firstLine="425"/>
        <w:jc w:val="center"/>
        <w:outlineLvl w:val="9"/>
        <w:rPr>
          <w:rFonts w:ascii="Times New Roman" w:hAnsi="Times New Roman" w:cs="Times New Roman"/>
        </w:rPr>
      </w:pPr>
      <w:bookmarkStart w:id="0" w:name="bookmark0"/>
      <w:r w:rsidRPr="00DD5B70">
        <w:rPr>
          <w:rFonts w:ascii="Times New Roman" w:hAnsi="Times New Roman" w:cs="Times New Roman"/>
        </w:rPr>
        <w:t>Ди</w:t>
      </w:r>
      <w:r>
        <w:rPr>
          <w:rFonts w:ascii="Times New Roman" w:hAnsi="Times New Roman" w:cs="Times New Roman"/>
        </w:rPr>
        <w:t>тинство має бути щасливим, або я</w:t>
      </w:r>
      <w:r w:rsidRPr="00DD5B70">
        <w:rPr>
          <w:rFonts w:ascii="Times New Roman" w:hAnsi="Times New Roman" w:cs="Times New Roman"/>
        </w:rPr>
        <w:t>к уберегти дитину від негативних переживань</w:t>
      </w:r>
      <w:bookmarkEnd w:id="0"/>
    </w:p>
    <w:p w:rsidR="00DD5B70" w:rsidRDefault="00DD5B70" w:rsidP="00DD5B70">
      <w:pPr>
        <w:pStyle w:val="20"/>
        <w:shd w:val="clear" w:color="auto" w:fill="auto"/>
        <w:suppressAutoHyphens/>
        <w:spacing w:before="0"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FB26CC" w:rsidRPr="00DD5B70" w:rsidRDefault="00954A99" w:rsidP="00DD5B70">
      <w:pPr>
        <w:pStyle w:val="20"/>
        <w:shd w:val="clear" w:color="auto" w:fill="auto"/>
        <w:suppressAutoHyphens/>
        <w:spacing w:before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  <w:sectPr w:rsidR="00FB26CC" w:rsidRPr="00DD5B70" w:rsidSect="00DD5B70">
          <w:type w:val="continuous"/>
          <w:pgSz w:w="11909" w:h="16838"/>
          <w:pgMar w:top="993" w:right="852" w:bottom="889" w:left="1134" w:header="0" w:footer="3" w:gutter="0"/>
          <w:cols w:space="720"/>
          <w:noEndnote/>
          <w:docGrid w:linePitch="360"/>
        </w:sectPr>
      </w:pPr>
      <w:r w:rsidRPr="00DD5B70">
        <w:rPr>
          <w:rFonts w:ascii="Times New Roman" w:hAnsi="Times New Roman" w:cs="Times New Roman"/>
          <w:sz w:val="24"/>
          <w:szCs w:val="24"/>
        </w:rPr>
        <w:t>Нинішні події соціально-політичного життя країни не можуть не впливати на соціальну ситуацію розвитку дошкільного дитинства. Це, відповідно, актуалізує питання захисту психічного здоров'я дитини. Тому дорослим важливо, не гаючи часу,</w:t>
      </w:r>
      <w:r w:rsidRPr="00DD5B70">
        <w:rPr>
          <w:rFonts w:ascii="Times New Roman" w:hAnsi="Times New Roman" w:cs="Times New Roman"/>
          <w:sz w:val="24"/>
          <w:szCs w:val="24"/>
        </w:rPr>
        <w:t xml:space="preserve"> включитися в цей процес, щоб максимально ефективно вберегти дитину від негативного інформаційного впливу</w:t>
      </w:r>
    </w:p>
    <w:p w:rsidR="00FB26CC" w:rsidRPr="00DD5B70" w:rsidRDefault="00FB26CC" w:rsidP="00DD5B70">
      <w:pPr>
        <w:suppressAutoHyphens/>
        <w:spacing w:line="360" w:lineRule="auto"/>
        <w:ind w:firstLine="425"/>
        <w:jc w:val="both"/>
        <w:rPr>
          <w:rFonts w:ascii="Times New Roman" w:hAnsi="Times New Roman" w:cs="Times New Roman"/>
        </w:rPr>
      </w:pPr>
    </w:p>
    <w:p w:rsidR="00FB26CC" w:rsidRPr="00DD5B70" w:rsidRDefault="00FB26CC" w:rsidP="00DD5B70">
      <w:pPr>
        <w:suppressAutoHyphens/>
        <w:spacing w:line="360" w:lineRule="auto"/>
        <w:ind w:firstLine="425"/>
        <w:jc w:val="both"/>
        <w:rPr>
          <w:rFonts w:ascii="Times New Roman" w:hAnsi="Times New Roman" w:cs="Times New Roman"/>
        </w:rPr>
        <w:sectPr w:rsidR="00FB26CC" w:rsidRPr="00DD5B70" w:rsidSect="00DD5B70">
          <w:type w:val="continuous"/>
          <w:pgSz w:w="11909" w:h="16838"/>
          <w:pgMar w:top="0" w:right="852" w:bottom="0" w:left="1134" w:header="0" w:footer="3" w:gutter="0"/>
          <w:cols w:space="720"/>
          <w:noEndnote/>
          <w:docGrid w:linePitch="360"/>
        </w:sectPr>
      </w:pPr>
    </w:p>
    <w:p w:rsidR="00FB26CC" w:rsidRPr="00DD5B70" w:rsidRDefault="00FB26CC" w:rsidP="00DD5B70">
      <w:pPr>
        <w:pStyle w:val="11"/>
        <w:shd w:val="clear" w:color="auto" w:fill="auto"/>
        <w:suppressAutoHyphens/>
        <w:spacing w:before="0"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8.9pt;margin-top:51.85pt;width:16.4pt;height:3.55pt;z-index:-125829376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FB26CC" w:rsidRDefault="00FB26CC">
                  <w:pPr>
                    <w:pStyle w:val="3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anchorx="margin"/>
          </v:shape>
        </w:pict>
      </w:r>
      <w:r w:rsidR="00954A99" w:rsidRPr="00DD5B70">
        <w:rPr>
          <w:rFonts w:ascii="Times New Roman" w:hAnsi="Times New Roman" w:cs="Times New Roman"/>
          <w:sz w:val="24"/>
          <w:szCs w:val="24"/>
        </w:rPr>
        <w:t>Наразі навіть ті діти, які безпосередньо не перебувають у зоні воєнних дій, опинилися в інформаційному просторі, переповнено</w:t>
      </w:r>
      <w:r w:rsidR="00954A99" w:rsidRPr="00DD5B70">
        <w:rPr>
          <w:rFonts w:ascii="Times New Roman" w:hAnsi="Times New Roman" w:cs="Times New Roman"/>
          <w:sz w:val="24"/>
          <w:szCs w:val="24"/>
        </w:rPr>
        <w:softHyphen/>
        <w:t>му тривогою за перебіг подій у кризових регіонах країни. Тому зако</w:t>
      </w:r>
      <w:r w:rsidR="00954A99" w:rsidRPr="00DD5B70">
        <w:rPr>
          <w:rFonts w:ascii="Times New Roman" w:hAnsi="Times New Roman" w:cs="Times New Roman"/>
          <w:sz w:val="24"/>
          <w:szCs w:val="24"/>
        </w:rPr>
        <w:softHyphen/>
        <w:t xml:space="preserve">номірно, що кожна </w:t>
      </w:r>
      <w:r w:rsidR="00954A99" w:rsidRPr="00DD5B70">
        <w:rPr>
          <w:rStyle w:val="a5"/>
          <w:rFonts w:ascii="Times New Roman" w:hAnsi="Times New Roman" w:cs="Times New Roman"/>
          <w:sz w:val="24"/>
          <w:szCs w:val="24"/>
        </w:rPr>
        <w:t>дитина піддається впливу з боку конкретного</w:t>
      </w:r>
      <w:r w:rsidR="00954A99" w:rsidRPr="00DD5B70">
        <w:rPr>
          <w:rStyle w:val="a5"/>
          <w:rFonts w:ascii="Times New Roman" w:hAnsi="Times New Roman" w:cs="Times New Roman"/>
          <w:sz w:val="24"/>
          <w:szCs w:val="24"/>
        </w:rPr>
        <w:t xml:space="preserve"> соціального оточення, </w:t>
      </w:r>
      <w:r w:rsidR="00954A99" w:rsidRPr="00DD5B70">
        <w:rPr>
          <w:rFonts w:ascii="Times New Roman" w:hAnsi="Times New Roman" w:cs="Times New Roman"/>
          <w:sz w:val="24"/>
          <w:szCs w:val="24"/>
        </w:rPr>
        <w:t>що висловлює свою оцінку подій. До того ж дорослі здебільшого не звертають уваги на присутність дітей, коли обговорюють кризові події, попри те, що турбуються про їхню безпе</w:t>
      </w:r>
      <w:r w:rsidR="00954A99" w:rsidRPr="00DD5B70">
        <w:rPr>
          <w:rFonts w:ascii="Times New Roman" w:hAnsi="Times New Roman" w:cs="Times New Roman"/>
          <w:sz w:val="24"/>
          <w:szCs w:val="24"/>
        </w:rPr>
        <w:softHyphen/>
        <w:t>ку і майбутнє. Зазвичай вони не переймаються тим, як дитина</w:t>
      </w:r>
      <w:r w:rsidR="00DD5B70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954A99" w:rsidRPr="00DD5B70">
        <w:rPr>
          <w:rFonts w:ascii="Times New Roman" w:hAnsi="Times New Roman" w:cs="Times New Roman"/>
          <w:sz w:val="24"/>
          <w:szCs w:val="24"/>
        </w:rPr>
        <w:t>має їхні висловлювання, як реагує на прояви тривоги, занепокоєння тощо. Як наслідок — діти активно включаються в розмови дорослих і ще більше заряджаються їхніми негативними переживаннями.</w:t>
      </w:r>
    </w:p>
    <w:p w:rsidR="00FB26CC" w:rsidRPr="00DD5B70" w:rsidRDefault="00954A99" w:rsidP="00DD5B70">
      <w:pPr>
        <w:pStyle w:val="22"/>
        <w:shd w:val="clear" w:color="auto" w:fill="auto"/>
        <w:suppressAutoHyphens/>
        <w:spacing w:before="0" w:after="0" w:line="360" w:lineRule="auto"/>
        <w:ind w:firstLine="425"/>
        <w:jc w:val="both"/>
        <w:outlineLvl w:val="9"/>
        <w:rPr>
          <w:rFonts w:ascii="Times New Roman" w:hAnsi="Times New Roman" w:cs="Times New Roman"/>
          <w:sz w:val="32"/>
          <w:szCs w:val="32"/>
        </w:rPr>
      </w:pPr>
      <w:bookmarkStart w:id="1" w:name="bookmark1"/>
      <w:r w:rsidRPr="00DD5B70">
        <w:rPr>
          <w:rFonts w:ascii="Times New Roman" w:hAnsi="Times New Roman" w:cs="Times New Roman"/>
          <w:sz w:val="32"/>
          <w:szCs w:val="32"/>
        </w:rPr>
        <w:t>Інформаційний вплив на дитину</w:t>
      </w:r>
      <w:bookmarkEnd w:id="1"/>
    </w:p>
    <w:p w:rsidR="00FB26CC" w:rsidRPr="00DD5B70" w:rsidRDefault="00954A99" w:rsidP="00DD5B70">
      <w:pPr>
        <w:pStyle w:val="11"/>
        <w:shd w:val="clear" w:color="auto" w:fill="auto"/>
        <w:suppressAutoHyphens/>
        <w:spacing w:before="0"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hAnsi="Times New Roman" w:cs="Times New Roman"/>
          <w:sz w:val="24"/>
          <w:szCs w:val="24"/>
        </w:rPr>
        <w:t>Нині фахівці дедалі частіше на</w:t>
      </w:r>
      <w:r w:rsidRPr="00DD5B70">
        <w:rPr>
          <w:rFonts w:ascii="Times New Roman" w:hAnsi="Times New Roman" w:cs="Times New Roman"/>
          <w:sz w:val="24"/>
          <w:szCs w:val="24"/>
        </w:rPr>
        <w:t>голошують на тому, що значний відсоток батьків не замислюються над цінностями, які вони фор</w:t>
      </w:r>
      <w:r w:rsidRPr="00DD5B70">
        <w:rPr>
          <w:rFonts w:ascii="Times New Roman" w:hAnsi="Times New Roman" w:cs="Times New Roman"/>
          <w:sz w:val="24"/>
          <w:szCs w:val="24"/>
        </w:rPr>
        <w:softHyphen/>
        <w:t>мують у своїх дітей, не надають значення тому, яку інформацію транслюють їм, іноді спотворюючи їхні уявлення про добро і зло. Су</w:t>
      </w:r>
      <w:r w:rsidRPr="00DD5B70">
        <w:rPr>
          <w:rFonts w:ascii="Times New Roman" w:hAnsi="Times New Roman" w:cs="Times New Roman"/>
          <w:sz w:val="24"/>
          <w:szCs w:val="24"/>
        </w:rPr>
        <w:softHyphen/>
        <w:t>часні дошкільники розмірковують і в</w:t>
      </w:r>
      <w:r w:rsidRPr="00DD5B70">
        <w:rPr>
          <w:rFonts w:ascii="Times New Roman" w:hAnsi="Times New Roman" w:cs="Times New Roman"/>
          <w:sz w:val="24"/>
          <w:szCs w:val="24"/>
        </w:rPr>
        <w:t>исловлюються про вбивства, обдурювання, агресивні махінації, не вважаючи їх злом. Здебільшого дорослі не переймаються цим, вважаючи, що дитина ще замала для усвідомлення негативних аспектів сучасного життя. Дехто навпа</w:t>
      </w:r>
      <w:r w:rsidRPr="00DD5B70">
        <w:rPr>
          <w:rFonts w:ascii="Times New Roman" w:hAnsi="Times New Roman" w:cs="Times New Roman"/>
          <w:sz w:val="24"/>
          <w:szCs w:val="24"/>
        </w:rPr>
        <w:softHyphen/>
        <w:t>ки — думає, що вже з перших кроків во</w:t>
      </w:r>
      <w:r w:rsidRPr="00DD5B70">
        <w:rPr>
          <w:rFonts w:ascii="Times New Roman" w:hAnsi="Times New Roman" w:cs="Times New Roman"/>
          <w:sz w:val="24"/>
          <w:szCs w:val="24"/>
        </w:rPr>
        <w:t>на має «загартовуватися» по</w:t>
      </w:r>
      <w:r w:rsidRPr="00DD5B70">
        <w:rPr>
          <w:rFonts w:ascii="Times New Roman" w:hAnsi="Times New Roman" w:cs="Times New Roman"/>
          <w:sz w:val="24"/>
          <w:szCs w:val="24"/>
        </w:rPr>
        <w:softHyphen/>
        <w:t>руч із дорослими. Це, зокрема, стосується тих батьків, які брали із со</w:t>
      </w:r>
      <w:r w:rsidRPr="00DD5B70">
        <w:rPr>
          <w:rFonts w:ascii="Times New Roman" w:hAnsi="Times New Roman" w:cs="Times New Roman"/>
          <w:sz w:val="24"/>
          <w:szCs w:val="24"/>
        </w:rPr>
        <w:softHyphen/>
        <w:t>бою дітей на мітинги, акції на Майдані тощо.</w:t>
      </w:r>
    </w:p>
    <w:p w:rsidR="00DB171D" w:rsidRPr="00DB171D" w:rsidRDefault="00FB26CC" w:rsidP="00DD5B70">
      <w:pPr>
        <w:pStyle w:val="11"/>
        <w:shd w:val="clear" w:color="auto" w:fill="auto"/>
        <w:suppressAutoHyphens/>
        <w:spacing w:before="0" w:after="0" w:line="360" w:lineRule="auto"/>
        <w:ind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D5B70"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-136.8pt;margin-top:21.1pt;width:3.55pt;height:3.55pt;z-index:-125829375;mso-wrap-distance-left:5pt;mso-wrap-distance-right:5pt;mso-position-horizontal-relative:margin" filled="f" stroked="f">
            <v:textbox inset="0,0,0,0">
              <w:txbxContent>
                <w:p w:rsidR="00FB26CC" w:rsidRDefault="00FB26CC">
                  <w:pPr>
                    <w:pStyle w:val="5"/>
                    <w:shd w:val="clear" w:color="auto" w:fill="auto"/>
                    <w:ind w:right="100"/>
                  </w:pPr>
                </w:p>
              </w:txbxContent>
            </v:textbox>
            <w10:wrap type="square" anchorx="margin"/>
          </v:shape>
        </w:pict>
      </w:r>
      <w:r w:rsidR="00954A99" w:rsidRPr="00DD5B70">
        <w:rPr>
          <w:rFonts w:ascii="Times New Roman" w:hAnsi="Times New Roman" w:cs="Times New Roman"/>
          <w:sz w:val="24"/>
          <w:szCs w:val="24"/>
        </w:rPr>
        <w:t xml:space="preserve">Кожна дитина, отримуючи інформацію, засвоює її по-своєму. І цим власним образом сприйнятого вона ділиться з однолітками, коли приходить у дитячий садок. У такий спосіб </w:t>
      </w:r>
      <w:r w:rsidR="00954A99" w:rsidRPr="00DD5B70">
        <w:rPr>
          <w:rStyle w:val="a5"/>
          <w:rFonts w:ascii="Times New Roman" w:hAnsi="Times New Roman" w:cs="Times New Roman"/>
          <w:sz w:val="24"/>
          <w:szCs w:val="24"/>
        </w:rPr>
        <w:t>між дітьми від</w:t>
      </w:r>
      <w:r w:rsidR="00954A99" w:rsidRPr="00DD5B70">
        <w:rPr>
          <w:rStyle w:val="a5"/>
          <w:rFonts w:ascii="Times New Roman" w:hAnsi="Times New Roman" w:cs="Times New Roman"/>
          <w:sz w:val="24"/>
          <w:szCs w:val="24"/>
        </w:rPr>
        <w:softHyphen/>
        <w:t xml:space="preserve">бувається обмін враженнями. </w:t>
      </w:r>
      <w:r w:rsidR="00954A99" w:rsidRPr="00DD5B70">
        <w:rPr>
          <w:rFonts w:ascii="Times New Roman" w:hAnsi="Times New Roman" w:cs="Times New Roman"/>
          <w:sz w:val="24"/>
          <w:szCs w:val="24"/>
        </w:rPr>
        <w:t>Тому ва</w:t>
      </w:r>
      <w:r w:rsidR="00DD5B70">
        <w:rPr>
          <w:rFonts w:ascii="Times New Roman" w:hAnsi="Times New Roman" w:cs="Times New Roman"/>
          <w:sz w:val="24"/>
          <w:szCs w:val="24"/>
        </w:rPr>
        <w:t>жливо скорегувати психо</w:t>
      </w:r>
      <w:r w:rsidR="00954A99" w:rsidRPr="00DD5B70">
        <w:rPr>
          <w:rFonts w:ascii="Times New Roman" w:hAnsi="Times New Roman" w:cs="Times New Roman"/>
          <w:sz w:val="24"/>
          <w:szCs w:val="24"/>
        </w:rPr>
        <w:t>лого-педагогічний супровід процесів соціальної ситуації розвит</w:t>
      </w:r>
      <w:r w:rsidR="00954A99" w:rsidRPr="00DD5B70">
        <w:rPr>
          <w:rFonts w:ascii="Times New Roman" w:hAnsi="Times New Roman" w:cs="Times New Roman"/>
          <w:sz w:val="24"/>
          <w:szCs w:val="24"/>
        </w:rPr>
        <w:softHyphen/>
        <w:t>ку сучасної дитини. Ідеться не пр</w:t>
      </w:r>
      <w:r w:rsidR="00DD5B70" w:rsidRPr="00DD5B70">
        <w:rPr>
          <w:rFonts w:ascii="Times New Roman" w:hAnsi="Times New Roman" w:cs="Times New Roman"/>
          <w:sz w:val="24"/>
          <w:szCs w:val="24"/>
        </w:rPr>
        <w:t>о пошук нових методів і способ</w:t>
      </w:r>
      <w:r w:rsidR="00DD5B70">
        <w:rPr>
          <w:rFonts w:ascii="Times New Roman" w:hAnsi="Times New Roman" w:cs="Times New Roman"/>
          <w:sz w:val="24"/>
          <w:szCs w:val="24"/>
        </w:rPr>
        <w:t xml:space="preserve">ів </w:t>
      </w:r>
      <w:r w:rsidR="00DB171D" w:rsidRPr="00DB171D">
        <w:rPr>
          <w:rFonts w:ascii="Times New Roman" w:eastAsia="Times New Roman" w:hAnsi="Times New Roman" w:cs="Times New Roman"/>
          <w:sz w:val="24"/>
          <w:szCs w:val="24"/>
        </w:rPr>
        <w:t>організації життєдіяльності дітей групи дитячого садка, а про грамотне розставлення виховних акцентів у реа</w:t>
      </w:r>
      <w:r w:rsidR="00DB171D" w:rsidRPr="00DB171D">
        <w:rPr>
          <w:rFonts w:ascii="Times New Roman" w:eastAsia="Times New Roman" w:hAnsi="Times New Roman" w:cs="Times New Roman"/>
          <w:sz w:val="24"/>
          <w:szCs w:val="24"/>
        </w:rPr>
        <w:softHyphen/>
        <w:t>ліях сьогодення.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Наразі відомі конкретні випадки залучення до</w:t>
      </w:r>
      <w:r w:rsidRPr="00DB171D">
        <w:rPr>
          <w:rFonts w:ascii="Times New Roman" w:eastAsia="Times New Roman" w:hAnsi="Times New Roman" w:cs="Times New Roman"/>
        </w:rPr>
        <w:softHyphen/>
        <w:t>шкільників до так званих антитерористичних акцій проти агресора. Подібні маніпуляції з дитячою свідоміс</w:t>
      </w:r>
      <w:r w:rsidRPr="00DB171D">
        <w:rPr>
          <w:rFonts w:ascii="Times New Roman" w:eastAsia="Times New Roman" w:hAnsi="Times New Roman" w:cs="Times New Roman"/>
        </w:rPr>
        <w:softHyphen/>
        <w:t xml:space="preserve">тю потребують серйозного </w:t>
      </w:r>
      <w:r w:rsidRPr="00DB171D">
        <w:rPr>
          <w:rFonts w:ascii="Times New Roman" w:eastAsia="Times New Roman" w:hAnsi="Times New Roman" w:cs="Times New Roman"/>
        </w:rPr>
        <w:lastRenderedPageBreak/>
        <w:t>осмислення. Чи варто вкла</w:t>
      </w:r>
      <w:r w:rsidRPr="00DB171D">
        <w:rPr>
          <w:rFonts w:ascii="Times New Roman" w:eastAsia="Times New Roman" w:hAnsi="Times New Roman" w:cs="Times New Roman"/>
        </w:rPr>
        <w:softHyphen/>
        <w:t>дати (адже осмислити це дитина ще не здатна) у дитя</w:t>
      </w:r>
      <w:r w:rsidRPr="00DB171D">
        <w:rPr>
          <w:rFonts w:ascii="Times New Roman" w:eastAsia="Times New Roman" w:hAnsi="Times New Roman" w:cs="Times New Roman"/>
        </w:rPr>
        <w:softHyphen/>
        <w:t>чий, такий крихкий, але цілком позитивний образ світу жахливі поняття «війна», «ворог», «агресор»? Як бути в ситуації, що склалася?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Як уберегти дитину від негативного впливу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У жодному разі дорослі не мають бути байдужими до того, яким впливам піддається дитина внаслідок подій, що відбуваються в її соціальному середовищі. Варто уникати провокацій сьогоденної ситуації: культивувати в підростаючого покоління чесноти, які є не</w:t>
      </w:r>
      <w:r w:rsidRPr="00DB171D">
        <w:rPr>
          <w:rFonts w:ascii="Times New Roman" w:eastAsia="Times New Roman" w:hAnsi="Times New Roman" w:cs="Times New Roman"/>
        </w:rPr>
        <w:softHyphen/>
        <w:t>адекватними психологічним кодам, як-от сила, жорсткість, прагма</w:t>
      </w:r>
      <w:r w:rsidRPr="00DB171D">
        <w:rPr>
          <w:rFonts w:ascii="Times New Roman" w:eastAsia="Times New Roman" w:hAnsi="Times New Roman" w:cs="Times New Roman"/>
        </w:rPr>
        <w:softHyphen/>
        <w:t>тизм, агресивність, кар’єризм і лідерство. Останні часто трактують як ключ до «виживання» в сучасному жорстокому світі.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 xml:space="preserve">Водночас актуалізується </w:t>
      </w:r>
      <w:r w:rsidRPr="00DB171D">
        <w:rPr>
          <w:rFonts w:ascii="Times New Roman" w:eastAsia="Times New Roman" w:hAnsi="Times New Roman" w:cs="Times New Roman"/>
          <w:b/>
          <w:bCs/>
        </w:rPr>
        <w:t>необхідність збереження менталь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ного коду </w:t>
      </w:r>
      <w:r w:rsidRPr="00DB171D">
        <w:rPr>
          <w:rFonts w:ascii="Times New Roman" w:eastAsia="Times New Roman" w:hAnsi="Times New Roman" w:cs="Times New Roman"/>
        </w:rPr>
        <w:t>українського народу, в основі якого — любов, доброта і чуйність. Дошкільне дитинство є тим чутливим періодом, коли формуються ці почуття. Від їх яко</w:t>
      </w:r>
      <w:r w:rsidR="000205E6">
        <w:rPr>
          <w:rFonts w:ascii="Times New Roman" w:eastAsia="Times New Roman" w:hAnsi="Times New Roman" w:cs="Times New Roman"/>
        </w:rPr>
        <w:t>сті значною мірою залежить осо</w:t>
      </w:r>
      <w:r w:rsidRPr="00DB171D">
        <w:rPr>
          <w:rFonts w:ascii="Times New Roman" w:eastAsia="Times New Roman" w:hAnsi="Times New Roman" w:cs="Times New Roman"/>
        </w:rPr>
        <w:t xml:space="preserve">бистісне зростання дитини, яка вміє любити, співчувати, </w:t>
      </w:r>
      <w:proofErr w:type="spellStart"/>
      <w:r w:rsidRPr="00DB171D">
        <w:rPr>
          <w:rFonts w:ascii="Times New Roman" w:eastAsia="Times New Roman" w:hAnsi="Times New Roman" w:cs="Times New Roman"/>
        </w:rPr>
        <w:t>співрадіти</w:t>
      </w:r>
      <w:proofErr w:type="spellEnd"/>
      <w:r w:rsidRPr="00DB171D">
        <w:rPr>
          <w:rFonts w:ascii="Times New Roman" w:eastAsia="Times New Roman" w:hAnsi="Times New Roman" w:cs="Times New Roman"/>
        </w:rPr>
        <w:t>, учитися вибачатися і прощати. Таким має бути шлях від немовляти до сформованої особистості Людини. На цьому шляху дитину мають супроводжувати гармонія і щастя, що є джерелом її життя.</w:t>
      </w:r>
    </w:p>
    <w:p w:rsidR="00DB171D" w:rsidRPr="00DB171D" w:rsidRDefault="00DB171D" w:rsidP="000205E6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Відомо, що дитина дошкільного віку відкрита до можливостей навколишнього світу. У перші роки свого життя вона ще не знає,</w:t>
      </w:r>
      <w:r w:rsidR="000205E6">
        <w:rPr>
          <w:rFonts w:ascii="Times New Roman" w:eastAsia="Times New Roman" w:hAnsi="Times New Roman" w:cs="Times New Roman"/>
          <w:color w:val="auto"/>
        </w:rPr>
        <w:t xml:space="preserve"> </w:t>
      </w:r>
      <w:r w:rsidRPr="00DB171D">
        <w:rPr>
          <w:rFonts w:ascii="Times New Roman" w:eastAsia="Times New Roman" w:hAnsi="Times New Roman" w:cs="Times New Roman"/>
        </w:rPr>
        <w:t xml:space="preserve">що правильно, а що — ні. Дорослі мають лише </w:t>
      </w:r>
      <w:r w:rsidRPr="00DB171D">
        <w:rPr>
          <w:rFonts w:ascii="Times New Roman" w:eastAsia="Times New Roman" w:hAnsi="Times New Roman" w:cs="Times New Roman"/>
          <w:b/>
          <w:bCs/>
        </w:rPr>
        <w:t>формувати стриму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вальні механізми. </w:t>
      </w:r>
      <w:r w:rsidRPr="00DB171D">
        <w:rPr>
          <w:rFonts w:ascii="Times New Roman" w:eastAsia="Times New Roman" w:hAnsi="Times New Roman" w:cs="Times New Roman"/>
        </w:rPr>
        <w:t>Дитина керуєть</w:t>
      </w:r>
      <w:r w:rsidRPr="00DB171D">
        <w:rPr>
          <w:rFonts w:ascii="Times New Roman" w:eastAsia="Times New Roman" w:hAnsi="Times New Roman" w:cs="Times New Roman"/>
        </w:rPr>
        <w:softHyphen/>
        <w:t>ся тим, що є можливим у конкретно</w:t>
      </w:r>
      <w:r w:rsidRPr="00DB171D">
        <w:rPr>
          <w:rFonts w:ascii="Times New Roman" w:eastAsia="Times New Roman" w:hAnsi="Times New Roman" w:cs="Times New Roman"/>
        </w:rPr>
        <w:softHyphen/>
        <w:t>му контексті. А таким для неї є все, адже вона не вміє уявляти перепони і бар'єри, осмислювати наслідки.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Дитина дошкільного віку, об</w:t>
      </w:r>
      <w:r w:rsidRPr="00DB171D">
        <w:rPr>
          <w:rFonts w:ascii="Times New Roman" w:eastAsia="Times New Roman" w:hAnsi="Times New Roman" w:cs="Times New Roman"/>
        </w:rPr>
        <w:softHyphen/>
        <w:t>разно кажучи, — «єдиний чуттєвий орган» (за українським психоло</w:t>
      </w:r>
      <w:r w:rsidRPr="00DB171D">
        <w:rPr>
          <w:rFonts w:ascii="Times New Roman" w:eastAsia="Times New Roman" w:hAnsi="Times New Roman" w:cs="Times New Roman"/>
        </w:rPr>
        <w:softHyphen/>
        <w:t xml:space="preserve">гом Вірою </w:t>
      </w:r>
      <w:proofErr w:type="spellStart"/>
      <w:r w:rsidRPr="00DB171D">
        <w:rPr>
          <w:rFonts w:ascii="Times New Roman" w:eastAsia="Times New Roman" w:hAnsi="Times New Roman" w:cs="Times New Roman"/>
        </w:rPr>
        <w:t>Котирло</w:t>
      </w:r>
      <w:proofErr w:type="spellEnd"/>
      <w:r w:rsidRPr="00DB171D">
        <w:rPr>
          <w:rFonts w:ascii="Times New Roman" w:eastAsia="Times New Roman" w:hAnsi="Times New Roman" w:cs="Times New Roman"/>
        </w:rPr>
        <w:t>), який адсорбує звідусіль інформацію, не піддаючи її сумніву. Дитина бачить світ від</w:t>
      </w:r>
      <w:r w:rsidRPr="00DB171D">
        <w:rPr>
          <w:rFonts w:ascii="Times New Roman" w:eastAsia="Times New Roman" w:hAnsi="Times New Roman" w:cs="Times New Roman"/>
        </w:rPr>
        <w:softHyphen/>
        <w:t>критим серцем і може йти куди зав</w:t>
      </w:r>
      <w:r w:rsidRPr="00DB171D">
        <w:rPr>
          <w:rFonts w:ascii="Times New Roman" w:eastAsia="Times New Roman" w:hAnsi="Times New Roman" w:cs="Times New Roman"/>
        </w:rPr>
        <w:softHyphen/>
        <w:t>годно.</w:t>
      </w:r>
    </w:p>
    <w:p w:rsidR="00DB171D" w:rsidRPr="00DB171D" w:rsidRDefault="00DB171D" w:rsidP="000205E6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Активним формувальним чин</w:t>
      </w:r>
      <w:r w:rsidRPr="00DB171D">
        <w:rPr>
          <w:rFonts w:ascii="Times New Roman" w:eastAsia="Times New Roman" w:hAnsi="Times New Roman" w:cs="Times New Roman"/>
        </w:rPr>
        <w:softHyphen/>
        <w:t>ником є зовнішній світ і орієнта</w:t>
      </w:r>
      <w:r w:rsidRPr="00DB171D">
        <w:rPr>
          <w:rFonts w:ascii="Times New Roman" w:eastAsia="Times New Roman" w:hAnsi="Times New Roman" w:cs="Times New Roman"/>
        </w:rPr>
        <w:softHyphen/>
        <w:t>ція на спонтанний саморух. За цією ідеєю засновника української пси</w:t>
      </w:r>
      <w:r w:rsidRPr="00DB171D">
        <w:rPr>
          <w:rFonts w:ascii="Times New Roman" w:eastAsia="Times New Roman" w:hAnsi="Times New Roman" w:cs="Times New Roman"/>
        </w:rPr>
        <w:softHyphen/>
        <w:t>хологічної науки Григорія Костюка,</w:t>
      </w:r>
      <w:r w:rsidR="000205E6">
        <w:rPr>
          <w:rFonts w:ascii="Times New Roman" w:eastAsia="Times New Roman" w:hAnsi="Times New Roman" w:cs="Times New Roman"/>
          <w:color w:val="auto"/>
        </w:rPr>
        <w:t xml:space="preserve"> </w:t>
      </w:r>
      <w:r w:rsidRPr="00DB171D">
        <w:rPr>
          <w:rFonts w:ascii="Times New Roman" w:eastAsia="Times New Roman" w:hAnsi="Times New Roman" w:cs="Times New Roman"/>
        </w:rPr>
        <w:t>сприймане і досвід приводять дитину до сутнісних базисних відкриттів, що і складають особливість людини. Тому завдання дорослих — із повагою, береж</w:t>
      </w:r>
      <w:r w:rsidRPr="00DB171D">
        <w:rPr>
          <w:rFonts w:ascii="Times New Roman" w:eastAsia="Times New Roman" w:hAnsi="Times New Roman" w:cs="Times New Roman"/>
        </w:rPr>
        <w:softHyphen/>
        <w:t>но ставитися до несподіваних дій і ви</w:t>
      </w:r>
      <w:r w:rsidRPr="00DB171D">
        <w:rPr>
          <w:rFonts w:ascii="Times New Roman" w:eastAsia="Times New Roman" w:hAnsi="Times New Roman" w:cs="Times New Roman"/>
        </w:rPr>
        <w:softHyphen/>
        <w:t>словлювань дитини, її фантазій і бажань, уміти розпізнавати серед них справжні проблеми, які водночас мають стати проблемами дорослих.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B171D">
        <w:rPr>
          <w:rFonts w:ascii="Times New Roman" w:eastAsia="Times New Roman" w:hAnsi="Times New Roman" w:cs="Times New Roman"/>
          <w:sz w:val="32"/>
          <w:szCs w:val="32"/>
        </w:rPr>
        <w:t>Плекання емоційної сфери дитини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Особливої уваги фахівців потребує емоційна сфера дитини, яка наразі за</w:t>
      </w:r>
      <w:r w:rsidRPr="00DB171D">
        <w:rPr>
          <w:rFonts w:ascii="Times New Roman" w:eastAsia="Times New Roman" w:hAnsi="Times New Roman" w:cs="Times New Roman"/>
        </w:rPr>
        <w:softHyphen/>
        <w:t>знає непосильних навантажень. Емоцій</w:t>
      </w:r>
      <w:r w:rsidRPr="00DB171D">
        <w:rPr>
          <w:rFonts w:ascii="Times New Roman" w:eastAsia="Times New Roman" w:hAnsi="Times New Roman" w:cs="Times New Roman"/>
        </w:rPr>
        <w:softHyphen/>
        <w:t>на сфера дитини, особливо в перші роки життя, є надзвичайно важ</w:t>
      </w:r>
      <w:r w:rsidRPr="00DB171D">
        <w:rPr>
          <w:rFonts w:ascii="Times New Roman" w:eastAsia="Times New Roman" w:hAnsi="Times New Roman" w:cs="Times New Roman"/>
        </w:rPr>
        <w:softHyphen/>
        <w:t xml:space="preserve">ливою і має бути в центрі уваги її близьких дорослих. Ідеться про розвиток у дитини емоційного ставлення до навколишнього світу, зокрема, до цінностей, норм та ідеалів суспільства. </w:t>
      </w:r>
      <w:r w:rsidRPr="00DB171D">
        <w:rPr>
          <w:rFonts w:ascii="Times New Roman" w:eastAsia="Times New Roman" w:hAnsi="Times New Roman" w:cs="Times New Roman"/>
          <w:b/>
          <w:bCs/>
        </w:rPr>
        <w:t>Виховання емо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ційно зрілої особистості, </w:t>
      </w:r>
      <w:r w:rsidRPr="00DB171D">
        <w:rPr>
          <w:rFonts w:ascii="Times New Roman" w:eastAsia="Times New Roman" w:hAnsi="Times New Roman" w:cs="Times New Roman"/>
        </w:rPr>
        <w:t xml:space="preserve">її переживань і почуттів із перших років життя є надзвичайно важливим завданням. У певному сенсі навіть важливішим, аніж засвоєння </w:t>
      </w:r>
      <w:r w:rsidRPr="00DB171D">
        <w:rPr>
          <w:rFonts w:ascii="Times New Roman" w:eastAsia="Times New Roman" w:hAnsi="Times New Roman" w:cs="Times New Roman"/>
        </w:rPr>
        <w:lastRenderedPageBreak/>
        <w:t>дитиною знань, умінь і навичок. Адже саме емоційне ставлення дитини до навколишнього світу визначає цілі, для досягнення яких вона використовуватиме набуті знання та вміння.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Емоційна сфера дитини є своєрідним каналом зв’язку з навко</w:t>
      </w:r>
      <w:r w:rsidRPr="00DB171D">
        <w:rPr>
          <w:rFonts w:ascii="Times New Roman" w:eastAsia="Times New Roman" w:hAnsi="Times New Roman" w:cs="Times New Roman"/>
        </w:rPr>
        <w:softHyphen/>
        <w:t>лишнім світом, основою, на якій формується ставлення до людей і до себе. І саме в дошкільному дитинстві закладаються підвалини того, що стане цінним, близьким для особистості, наскільки гармо</w:t>
      </w:r>
      <w:r w:rsidRPr="00DB171D">
        <w:rPr>
          <w:rFonts w:ascii="Times New Roman" w:eastAsia="Times New Roman" w:hAnsi="Times New Roman" w:cs="Times New Roman"/>
        </w:rPr>
        <w:softHyphen/>
        <w:t>нійно вона формуватиметься, реалізовуватиметься в діяннях. Емо</w:t>
      </w:r>
      <w:r w:rsidRPr="00DB171D">
        <w:rPr>
          <w:rFonts w:ascii="Times New Roman" w:eastAsia="Times New Roman" w:hAnsi="Times New Roman" w:cs="Times New Roman"/>
        </w:rPr>
        <w:softHyphen/>
        <w:t>ційність є однією з фундаментальних характеристик особистості. І успіх розвитку емоційної сфери дитини залежить від дорослих — батьків і педагогів.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 xml:space="preserve">У житті дитини </w:t>
      </w:r>
      <w:r w:rsidRPr="00DB171D">
        <w:rPr>
          <w:rFonts w:ascii="Times New Roman" w:eastAsia="Times New Roman" w:hAnsi="Times New Roman" w:cs="Times New Roman"/>
          <w:b/>
          <w:bCs/>
        </w:rPr>
        <w:t xml:space="preserve">мають переважати позитивні емоції, </w:t>
      </w:r>
      <w:r w:rsidRPr="00DB171D">
        <w:rPr>
          <w:rFonts w:ascii="Times New Roman" w:eastAsia="Times New Roman" w:hAnsi="Times New Roman" w:cs="Times New Roman"/>
        </w:rPr>
        <w:t>оскільки вони є першоосновою нормального розвитку її психіки. Превалюван</w:t>
      </w:r>
      <w:r w:rsidRPr="00DB171D">
        <w:rPr>
          <w:rFonts w:ascii="Times New Roman" w:eastAsia="Times New Roman" w:hAnsi="Times New Roman" w:cs="Times New Roman"/>
        </w:rPr>
        <w:softHyphen/>
        <w:t>ня позитивних емоційних станів визначає прихильне ставлення ди</w:t>
      </w:r>
      <w:r w:rsidRPr="00DB171D">
        <w:rPr>
          <w:rFonts w:ascii="Times New Roman" w:eastAsia="Times New Roman" w:hAnsi="Times New Roman" w:cs="Times New Roman"/>
        </w:rPr>
        <w:softHyphen/>
        <w:t>тини до навколишнього світу, його прийняття, що проявляється у: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доброзичливому стилі спілкування;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активності в різних видах діяльності;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довірі до дорослих і однолітків;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позитивному сприйманні самої себе.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Емоційність є визначальною характеристикою життя дошкіль</w:t>
      </w:r>
      <w:r w:rsidRPr="00DB171D">
        <w:rPr>
          <w:rFonts w:ascii="Times New Roman" w:eastAsia="Times New Roman" w:hAnsi="Times New Roman" w:cs="Times New Roman"/>
        </w:rPr>
        <w:softHyphen/>
        <w:t>ника у світі людей і речей, оскільки саме в емоціях і почуттях прояв</w:t>
      </w:r>
      <w:r w:rsidRPr="00DB171D">
        <w:rPr>
          <w:rFonts w:ascii="Times New Roman" w:eastAsia="Times New Roman" w:hAnsi="Times New Roman" w:cs="Times New Roman"/>
        </w:rPr>
        <w:softHyphen/>
        <w:t>ляється вибірковий характер свідомості дитини. Емоції та почуття допомагають дитині відрізняти добро від зла, приємне від неприєм</w:t>
      </w:r>
      <w:r w:rsidRPr="00DB171D">
        <w:rPr>
          <w:rFonts w:ascii="Times New Roman" w:eastAsia="Times New Roman" w:hAnsi="Times New Roman" w:cs="Times New Roman"/>
        </w:rPr>
        <w:softHyphen/>
        <w:t>ного, красиве від потворного, відіграють важливу роль у мотивації поведінки, оцінному ставленні дитини до подій, вчинків, у форму</w:t>
      </w:r>
      <w:r w:rsidRPr="00DB171D">
        <w:rPr>
          <w:rFonts w:ascii="Times New Roman" w:eastAsia="Times New Roman" w:hAnsi="Times New Roman" w:cs="Times New Roman"/>
        </w:rPr>
        <w:softHyphen/>
        <w:t>ванні власних ціннісних життєвих орієнтацій.</w:t>
      </w:r>
    </w:p>
    <w:p w:rsidR="00DB171D" w:rsidRPr="00DD5B70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D5B70">
        <w:rPr>
          <w:rFonts w:ascii="Times New Roman" w:eastAsia="Times New Roman" w:hAnsi="Times New Roman" w:cs="Times New Roman"/>
        </w:rPr>
        <w:t>Чи завжди дорослі уважні до переживань дитини? Здебільшо</w:t>
      </w:r>
      <w:r w:rsidRPr="00DD5B70">
        <w:rPr>
          <w:rFonts w:ascii="Times New Roman" w:eastAsia="Times New Roman" w:hAnsi="Times New Roman" w:cs="Times New Roman"/>
        </w:rPr>
        <w:softHyphen/>
        <w:t>го так: коли дитина кричить, плаче, проявляє агресію, тривожність</w:t>
      </w:r>
      <w:r w:rsidR="000205E6">
        <w:rPr>
          <w:rFonts w:ascii="Times New Roman" w:eastAsia="Times New Roman" w:hAnsi="Times New Roman" w:cs="Times New Roman"/>
        </w:rPr>
        <w:t xml:space="preserve"> </w:t>
      </w:r>
      <w:r w:rsidRPr="00DD5B70">
        <w:rPr>
          <w:rFonts w:ascii="Times New Roman" w:eastAsia="Times New Roman" w:hAnsi="Times New Roman" w:cs="Times New Roman"/>
        </w:rPr>
        <w:t>чи страх. Реакція дорослих у таких ситуаціях є типовою: заспокоїти, а інколи і поговорити, з’ясувати причину або ж розв'язати ту чи ту ситуацію на кшталт «Нічого страшного не сталося... Ось все мину</w:t>
      </w:r>
      <w:r w:rsidRPr="00DD5B70">
        <w:rPr>
          <w:rFonts w:ascii="Times New Roman" w:eastAsia="Times New Roman" w:hAnsi="Times New Roman" w:cs="Times New Roman"/>
        </w:rPr>
        <w:softHyphen/>
        <w:t>ло... Заспокойся... Бери свої іграшки і ходімо звідси...».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Прояви емоцій дитини легко помітити в її голосових тонах, мі</w:t>
      </w:r>
      <w:r w:rsidRPr="00DB171D">
        <w:rPr>
          <w:rFonts w:ascii="Times New Roman" w:eastAsia="Times New Roman" w:hAnsi="Times New Roman" w:cs="Times New Roman"/>
        </w:rPr>
        <w:softHyphen/>
        <w:t xml:space="preserve">міці, позі, рухах. Дорослому </w:t>
      </w:r>
      <w:r w:rsidRPr="00DB171D">
        <w:rPr>
          <w:rFonts w:ascii="Times New Roman" w:eastAsia="Times New Roman" w:hAnsi="Times New Roman" w:cs="Times New Roman"/>
          <w:b/>
          <w:bCs/>
        </w:rPr>
        <w:t xml:space="preserve">варто бути максимально уважним до дитини. </w:t>
      </w:r>
      <w:r w:rsidRPr="00DB171D">
        <w:rPr>
          <w:rFonts w:ascii="Times New Roman" w:eastAsia="Times New Roman" w:hAnsi="Times New Roman" w:cs="Times New Roman"/>
        </w:rPr>
        <w:t>Слід проявляти свою небайдужість, говорити з дитиною, обережно спонукати її бути відвертою, із делікатністю вислуховува</w:t>
      </w:r>
      <w:r w:rsidRPr="00DB171D">
        <w:rPr>
          <w:rFonts w:ascii="Times New Roman" w:eastAsia="Times New Roman" w:hAnsi="Times New Roman" w:cs="Times New Roman"/>
        </w:rPr>
        <w:softHyphen/>
        <w:t>ти, розділяти її переживання. Однак здебільшого в подібних ситуа</w:t>
      </w:r>
      <w:r w:rsidRPr="00DB171D">
        <w:rPr>
          <w:rFonts w:ascii="Times New Roman" w:eastAsia="Times New Roman" w:hAnsi="Times New Roman" w:cs="Times New Roman"/>
        </w:rPr>
        <w:softHyphen/>
        <w:t>ціях дитина залишається з ними наодинці. Поступово переживання «згасають», залягають у фундаменті емоційної пам’яті як «осад» від нерозділеного смутку, образи, неотримання емоційного захисту від близьких дорослих. Ніхто не рахує таких краплинок розчарування дитини. Однак навіть не фахівець може помітити подібні ситуації в житті кожної дитини.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Потрібно визнати, що за щоденною суєтністю життя, у прого</w:t>
      </w:r>
      <w:r w:rsidRPr="00DB171D">
        <w:rPr>
          <w:rFonts w:ascii="Times New Roman" w:eastAsia="Times New Roman" w:hAnsi="Times New Roman" w:cs="Times New Roman"/>
        </w:rPr>
        <w:softHyphen/>
        <w:t>лошуваній турботі про виховання дитини дорослі практично забу</w:t>
      </w:r>
      <w:r w:rsidRPr="00DB171D">
        <w:rPr>
          <w:rFonts w:ascii="Times New Roman" w:eastAsia="Times New Roman" w:hAnsi="Times New Roman" w:cs="Times New Roman"/>
        </w:rPr>
        <w:softHyphen/>
        <w:t xml:space="preserve">ли про її духовне життя. їм ніколи перейматися почуттями дитини, леліяти їх, оберігати від руйнівних впливів, зміцнювати і плекати в її душі </w:t>
      </w:r>
      <w:r w:rsidRPr="00DB171D">
        <w:rPr>
          <w:rFonts w:ascii="Times New Roman" w:eastAsia="Times New Roman" w:hAnsi="Times New Roman" w:cs="Times New Roman"/>
        </w:rPr>
        <w:lastRenderedPageBreak/>
        <w:t>любов, добро і красу тощо. Виправляти помилки вихован</w:t>
      </w:r>
      <w:r w:rsidRPr="00DB171D">
        <w:rPr>
          <w:rFonts w:ascii="Times New Roman" w:eastAsia="Times New Roman" w:hAnsi="Times New Roman" w:cs="Times New Roman"/>
        </w:rPr>
        <w:softHyphen/>
        <w:t>ня — справа складна. Тож варто дбати про те, щоб не множити не</w:t>
      </w:r>
      <w:r w:rsidRPr="00DB171D">
        <w:rPr>
          <w:rFonts w:ascii="Times New Roman" w:eastAsia="Times New Roman" w:hAnsi="Times New Roman" w:cs="Times New Roman"/>
        </w:rPr>
        <w:softHyphen/>
        <w:t>гативні уроки виховання, уникати їх надалі.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B171D">
        <w:rPr>
          <w:rFonts w:ascii="Times New Roman" w:eastAsia="Times New Roman" w:hAnsi="Times New Roman" w:cs="Times New Roman"/>
          <w:sz w:val="32"/>
          <w:szCs w:val="32"/>
        </w:rPr>
        <w:t>Як правильно спілкуватися з дитиною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Виховання — це насамперед спілкування. І не лише мовленнєві звернення, пояснення, вказівки, моралізування, інформаційні моно</w:t>
      </w:r>
      <w:r w:rsidRPr="00DB171D">
        <w:rPr>
          <w:rFonts w:ascii="Times New Roman" w:eastAsia="Times New Roman" w:hAnsi="Times New Roman" w:cs="Times New Roman"/>
        </w:rPr>
        <w:softHyphen/>
        <w:t xml:space="preserve">логи тощо. Ідеться про особистісне спілкування </w:t>
      </w:r>
      <w:r w:rsidRPr="00DB171D">
        <w:rPr>
          <w:rFonts w:ascii="Times New Roman" w:eastAsia="Times New Roman" w:hAnsi="Times New Roman" w:cs="Times New Roman"/>
          <w:b/>
          <w:bCs/>
        </w:rPr>
        <w:t>на основі довірли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вих взаємин дорослого з дитиною. </w:t>
      </w:r>
      <w:r w:rsidRPr="00DB171D">
        <w:rPr>
          <w:rFonts w:ascii="Times New Roman" w:eastAsia="Times New Roman" w:hAnsi="Times New Roman" w:cs="Times New Roman"/>
        </w:rPr>
        <w:t>Дорослі мають максимально активізувати спілкування з кожною дитиною на теми внутрішніх настроїв, переживань, оцінних висловлювань, вражень від того, свід</w:t>
      </w:r>
      <w:r w:rsidRPr="00DB171D">
        <w:rPr>
          <w:rFonts w:ascii="Times New Roman" w:eastAsia="Times New Roman" w:hAnsi="Times New Roman" w:cs="Times New Roman"/>
        </w:rPr>
        <w:softHyphen/>
        <w:t>ком чого стала дитина.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 xml:space="preserve">Одне із найважливіших завдань практичного психолога — </w:t>
      </w:r>
      <w:r w:rsidRPr="00DB171D">
        <w:rPr>
          <w:rFonts w:ascii="Times New Roman" w:eastAsia="Times New Roman" w:hAnsi="Times New Roman" w:cs="Times New Roman"/>
          <w:b/>
          <w:bCs/>
        </w:rPr>
        <w:t>на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лагодити тісну співпрацю, </w:t>
      </w:r>
      <w:r w:rsidRPr="00DB171D">
        <w:rPr>
          <w:rFonts w:ascii="Times New Roman" w:eastAsia="Times New Roman" w:hAnsi="Times New Roman" w:cs="Times New Roman"/>
        </w:rPr>
        <w:t>гармонійні взаємини між батьками і пе</w:t>
      </w:r>
      <w:r w:rsidRPr="00DB171D">
        <w:rPr>
          <w:rFonts w:ascii="Times New Roman" w:eastAsia="Times New Roman" w:hAnsi="Times New Roman" w:cs="Times New Roman"/>
        </w:rPr>
        <w:softHyphen/>
        <w:t>дагогами дитячого садка. Останнім необхідно встановити довірливі взаємини з кожною сім’єю. Це має стати пріоритетним аспектом дія</w:t>
      </w:r>
      <w:r w:rsidRPr="00DB171D">
        <w:rPr>
          <w:rFonts w:ascii="Times New Roman" w:eastAsia="Times New Roman" w:hAnsi="Times New Roman" w:cs="Times New Roman"/>
        </w:rPr>
        <w:softHyphen/>
        <w:t>льності практичного психолога дитячого садка — на</w:t>
      </w:r>
      <w:r w:rsidRPr="00DB171D">
        <w:rPr>
          <w:rFonts w:ascii="Times New Roman" w:eastAsia="Times New Roman" w:hAnsi="Times New Roman" w:cs="Times New Roman"/>
        </w:rPr>
        <w:softHyphen/>
        <w:t>дати активну допомогу кожному педагогу. Пригадаємо мудрі прописні істини гуманної педагогіки: приймати вранці кожну дитину від батьків з увагою, любов’ю, до</w:t>
      </w:r>
      <w:r w:rsidRPr="00DB171D">
        <w:rPr>
          <w:rFonts w:ascii="Times New Roman" w:eastAsia="Times New Roman" w:hAnsi="Times New Roman" w:cs="Times New Roman"/>
        </w:rPr>
        <w:softHyphen/>
        <w:t>вірою. Обов’язково обмінятися корисною інформацією про емоційно-психологічний настрій дитини, про важ</w:t>
      </w:r>
      <w:r w:rsidRPr="00DB171D">
        <w:rPr>
          <w:rFonts w:ascii="Times New Roman" w:eastAsia="Times New Roman" w:hAnsi="Times New Roman" w:cs="Times New Roman"/>
        </w:rPr>
        <w:softHyphen/>
        <w:t>ливі нюанси її очікувань, переживань тощо. Хвилина розмови з мамою чи татом забезпечить комфортне пе</w:t>
      </w:r>
      <w:r w:rsidRPr="00DB171D">
        <w:rPr>
          <w:rFonts w:ascii="Times New Roman" w:eastAsia="Times New Roman" w:hAnsi="Times New Roman" w:cs="Times New Roman"/>
        </w:rPr>
        <w:softHyphen/>
        <w:t>ребування дитини в групі впродовж дня. Водночас пе</w:t>
      </w:r>
      <w:r w:rsidRPr="00DB171D">
        <w:rPr>
          <w:rFonts w:ascii="Times New Roman" w:eastAsia="Times New Roman" w:hAnsi="Times New Roman" w:cs="Times New Roman"/>
        </w:rPr>
        <w:softHyphen/>
        <w:t>дагог одразу має можливість виокремити дітей групи ризику: тих, хто гостро потребує психологічної допомоги для гармо</w:t>
      </w:r>
      <w:r w:rsidRPr="00DB171D">
        <w:rPr>
          <w:rFonts w:ascii="Times New Roman" w:eastAsia="Times New Roman" w:hAnsi="Times New Roman" w:cs="Times New Roman"/>
        </w:rPr>
        <w:softHyphen/>
        <w:t>нізації свого психоемоційного стану.</w:t>
      </w:r>
    </w:p>
    <w:p w:rsidR="00DB171D" w:rsidRPr="00DD5B70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D5B70">
        <w:rPr>
          <w:rFonts w:ascii="Times New Roman" w:eastAsia="Times New Roman" w:hAnsi="Times New Roman" w:cs="Times New Roman"/>
        </w:rPr>
        <w:t>Фахівці стверджують, що сучасні дошкільники відчувають брак любові та теплоти з боку дорослих. Для дитини надзвичайно важливо бути прийнятою, захищеною близьким дорослим, знати,</w:t>
      </w:r>
      <w:r w:rsidRPr="00DD5B70">
        <w:rPr>
          <w:rFonts w:ascii="Times New Roman" w:hAnsi="Times New Roman" w:cs="Times New Roman"/>
        </w:rPr>
        <w:t xml:space="preserve"> </w:t>
      </w:r>
      <w:r w:rsidRPr="00DD5B70">
        <w:rPr>
          <w:rFonts w:ascii="Times New Roman" w:eastAsia="Times New Roman" w:hAnsi="Times New Roman" w:cs="Times New Roman"/>
        </w:rPr>
        <w:t xml:space="preserve">що її люблять. Любов до дитини слід висловлювати не в словесних деклараціях, а в діях, рухах, пестощах, взаємодії під час розв’язання спільних справ, коли </w:t>
      </w:r>
      <w:r w:rsidRPr="00DD5B70">
        <w:rPr>
          <w:rFonts w:ascii="Times New Roman" w:eastAsia="Times New Roman" w:hAnsi="Times New Roman" w:cs="Times New Roman"/>
          <w:b/>
          <w:bCs/>
        </w:rPr>
        <w:t>дитина відчуває, що близький дорослий по</w:t>
      </w:r>
      <w:r w:rsidRPr="00DD5B70">
        <w:rPr>
          <w:rFonts w:ascii="Times New Roman" w:eastAsia="Times New Roman" w:hAnsi="Times New Roman" w:cs="Times New Roman"/>
          <w:b/>
          <w:bCs/>
        </w:rPr>
        <w:softHyphen/>
        <w:t xml:space="preserve">руч, </w:t>
      </w:r>
      <w:r w:rsidRPr="00DD5B70">
        <w:rPr>
          <w:rFonts w:ascii="Times New Roman" w:eastAsia="Times New Roman" w:hAnsi="Times New Roman" w:cs="Times New Roman"/>
        </w:rPr>
        <w:t>і довіряє йому найпотаємніше.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Почуття любові відіграє вирішальну роль у житті і розвитку ди</w:t>
      </w:r>
      <w:r w:rsidRPr="00DB171D">
        <w:rPr>
          <w:rFonts w:ascii="Times New Roman" w:eastAsia="Times New Roman" w:hAnsi="Times New Roman" w:cs="Times New Roman"/>
        </w:rPr>
        <w:softHyphen/>
        <w:t>тини. Розвивальні можливості цього феномена визначаються май</w:t>
      </w:r>
      <w:r w:rsidRPr="00DB171D">
        <w:rPr>
          <w:rFonts w:ascii="Times New Roman" w:eastAsia="Times New Roman" w:hAnsi="Times New Roman" w:cs="Times New Roman"/>
        </w:rPr>
        <w:softHyphen/>
        <w:t>стерністю батьків любити дитину і водночас розвивати в неї здат</w:t>
      </w:r>
      <w:r w:rsidRPr="00DB171D">
        <w:rPr>
          <w:rFonts w:ascii="Times New Roman" w:eastAsia="Times New Roman" w:hAnsi="Times New Roman" w:cs="Times New Roman"/>
        </w:rPr>
        <w:softHyphen/>
        <w:t>ність любити інших і проявляти свою любов.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Особливості взаємодії з батьками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Із перших зустрічей із батьками варто обговорити тему «Чи вміє</w:t>
      </w:r>
      <w:r w:rsidRPr="00DB171D">
        <w:rPr>
          <w:rFonts w:ascii="Times New Roman" w:eastAsia="Times New Roman" w:hAnsi="Times New Roman" w:cs="Times New Roman"/>
        </w:rPr>
        <w:softHyphen/>
        <w:t>мо ми любити дитину». Бажано, щоб це були прості довірливі бесіди про змістовне наповнення батьківської любові протягом усього пе</w:t>
      </w:r>
      <w:r w:rsidRPr="00DB171D">
        <w:rPr>
          <w:rFonts w:ascii="Times New Roman" w:eastAsia="Times New Roman" w:hAnsi="Times New Roman" w:cs="Times New Roman"/>
        </w:rPr>
        <w:softHyphen/>
        <w:t xml:space="preserve">ріоду зростання дошкільника. Практичний психолог має поговорити з дорослими про те, як </w:t>
      </w:r>
      <w:r w:rsidRPr="00DB171D">
        <w:rPr>
          <w:rFonts w:ascii="Times New Roman" w:eastAsia="Times New Roman" w:hAnsi="Times New Roman" w:cs="Times New Roman"/>
          <w:b/>
          <w:bCs/>
        </w:rPr>
        <w:t>правильно проявляти свою любов до дитини.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Для більшості сучасних батьків не зайвими будуть також уроки і майстер-класи інтимно-особистісного спілкування з власною ди</w:t>
      </w:r>
      <w:r w:rsidRPr="00DB171D">
        <w:rPr>
          <w:rFonts w:ascii="Times New Roman" w:eastAsia="Times New Roman" w:hAnsi="Times New Roman" w:cs="Times New Roman"/>
        </w:rPr>
        <w:softHyphen/>
        <w:t>тиною, адже дорослі мають опанувати вміння слухати і чути дитину, прагнути зрозуміти стан її душі, плекати в ній безмежну батьківську любов, що захистить від негативних впливів. Батьки мають усвідо</w:t>
      </w:r>
      <w:r w:rsidRPr="00DB171D">
        <w:rPr>
          <w:rFonts w:ascii="Times New Roman" w:eastAsia="Times New Roman" w:hAnsi="Times New Roman" w:cs="Times New Roman"/>
        </w:rPr>
        <w:softHyphen/>
        <w:t xml:space="preserve">мити, що разом із дитиною вони дивляться на одні й ті самі ситуації їхнього життя по-різному, тому і бачать у них іноді </w:t>
      </w:r>
      <w:r w:rsidRPr="00DB171D">
        <w:rPr>
          <w:rFonts w:ascii="Times New Roman" w:eastAsia="Times New Roman" w:hAnsi="Times New Roman" w:cs="Times New Roman"/>
        </w:rPr>
        <w:lastRenderedPageBreak/>
        <w:t>абсолютно про</w:t>
      </w:r>
      <w:r w:rsidRPr="00DB171D">
        <w:rPr>
          <w:rFonts w:ascii="Times New Roman" w:eastAsia="Times New Roman" w:hAnsi="Times New Roman" w:cs="Times New Roman"/>
        </w:rPr>
        <w:softHyphen/>
        <w:t>тилежний зміст. Якщо цього розуміння немає, поступово виникає своєрідна стіна нерозуміння між дорослим і дитиною.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Прищеплення дитині базових цінностей, як і всі основні аспек</w:t>
      </w:r>
      <w:r w:rsidRPr="00DB171D">
        <w:rPr>
          <w:rFonts w:ascii="Times New Roman" w:eastAsia="Times New Roman" w:hAnsi="Times New Roman" w:cs="Times New Roman"/>
        </w:rPr>
        <w:softHyphen/>
        <w:t xml:space="preserve">ти становлення її особистості, насамперед залежать від її взаємин із дорослими, їхнього спілкування: </w:t>
      </w:r>
      <w:r w:rsidRPr="00DB171D">
        <w:rPr>
          <w:rFonts w:ascii="Times New Roman" w:eastAsia="Times New Roman" w:hAnsi="Times New Roman" w:cs="Times New Roman"/>
          <w:b/>
          <w:bCs/>
        </w:rPr>
        <w:t>чи розуміють батьки свою ди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тину, </w:t>
      </w:r>
      <w:r w:rsidRPr="00DB171D">
        <w:rPr>
          <w:rFonts w:ascii="Times New Roman" w:eastAsia="Times New Roman" w:hAnsi="Times New Roman" w:cs="Times New Roman"/>
        </w:rPr>
        <w:t>її потреби, уподобання, інтереси; прагнуть розібратися, чому вона діє саме так, а не інакше, чи добирають особливі слова під час спілкування з нею відповідно до її емоційного настрою тощо.</w:t>
      </w:r>
    </w:p>
    <w:p w:rsidR="00DB171D" w:rsidRPr="00DB171D" w:rsidRDefault="00DB171D" w:rsidP="00B92417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 xml:space="preserve">Багаторічні цільові дослідження засвідчують, що лише </w:t>
      </w:r>
      <w:r w:rsidRPr="00DB171D">
        <w:rPr>
          <w:rFonts w:ascii="Times New Roman" w:eastAsia="Times New Roman" w:hAnsi="Times New Roman" w:cs="Times New Roman"/>
          <w:b/>
          <w:bCs/>
        </w:rPr>
        <w:t>індиві</w:t>
      </w:r>
      <w:r w:rsidRPr="00DB171D">
        <w:rPr>
          <w:rFonts w:ascii="Times New Roman" w:eastAsia="Times New Roman" w:hAnsi="Times New Roman" w:cs="Times New Roman"/>
          <w:b/>
          <w:bCs/>
        </w:rPr>
        <w:softHyphen/>
        <w:t xml:space="preserve">дуальні форми взаємодії з батьками </w:t>
      </w:r>
      <w:r w:rsidRPr="00DB171D">
        <w:rPr>
          <w:rFonts w:ascii="Times New Roman" w:eastAsia="Times New Roman" w:hAnsi="Times New Roman" w:cs="Times New Roman"/>
        </w:rPr>
        <w:t>є ефективними щодо оптимізації соціальної ситуації розвитку дити</w:t>
      </w:r>
      <w:r w:rsidRPr="00DB171D">
        <w:rPr>
          <w:rFonts w:ascii="Times New Roman" w:eastAsia="Times New Roman" w:hAnsi="Times New Roman" w:cs="Times New Roman"/>
        </w:rPr>
        <w:softHyphen/>
        <w:t>ни. Зокрема, ідеться про такі: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індивідуальні розмови, бесіди з малими групами батьків;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інформаційні листки-мініатюри з порадами-картинками з життя сучасних дітей;</w:t>
      </w:r>
    </w:p>
    <w:p w:rsidR="00B92417" w:rsidRDefault="00DB171D" w:rsidP="00B92417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довірливі розмови втрьох — ди</w:t>
      </w:r>
      <w:r w:rsidRPr="00DB171D">
        <w:rPr>
          <w:rFonts w:ascii="Times New Roman" w:eastAsia="Times New Roman" w:hAnsi="Times New Roman" w:cs="Times New Roman"/>
        </w:rPr>
        <w:softHyphen/>
        <w:t>тина, вихователь, мама (тато), під час яких педагог демонструє зразок бесіди з дитиною, де вона є рівноправним суб’єктом;</w:t>
      </w:r>
    </w:p>
    <w:p w:rsidR="00DB171D" w:rsidRPr="00B92417" w:rsidRDefault="00DB171D" w:rsidP="00B92417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B92417">
        <w:rPr>
          <w:rFonts w:ascii="Times New Roman" w:eastAsia="Times New Roman" w:hAnsi="Times New Roman" w:cs="Times New Roman"/>
        </w:rPr>
        <w:t>групові консультації, під час яких практичний психолог про</w:t>
      </w:r>
      <w:r w:rsidRPr="00B92417">
        <w:rPr>
          <w:rFonts w:ascii="Times New Roman" w:eastAsia="Times New Roman" w:hAnsi="Times New Roman" w:cs="Times New Roman"/>
        </w:rPr>
        <w:softHyphen/>
        <w:t>понує батькам реальні ситуації з життя дітей у дитячому садку для їх осмислення і пошуку спо</w:t>
      </w:r>
      <w:r w:rsidRPr="00B92417">
        <w:rPr>
          <w:rFonts w:ascii="Times New Roman" w:eastAsia="Times New Roman" w:hAnsi="Times New Roman" w:cs="Times New Roman"/>
        </w:rPr>
        <w:softHyphen/>
        <w:t>собів розв’язання.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Насамперед потрібно з’ясувати стиль виховання конкретної дитини, щоб налагодити довірливі взає</w:t>
      </w:r>
      <w:r w:rsidRPr="00DB171D">
        <w:rPr>
          <w:rFonts w:ascii="Times New Roman" w:eastAsia="Times New Roman" w:hAnsi="Times New Roman" w:cs="Times New Roman"/>
        </w:rPr>
        <w:softHyphen/>
        <w:t>мини в її родині. Відтак можна сподіватися на очіку</w:t>
      </w:r>
      <w:r w:rsidRPr="00DB171D">
        <w:rPr>
          <w:rFonts w:ascii="Times New Roman" w:eastAsia="Times New Roman" w:hAnsi="Times New Roman" w:cs="Times New Roman"/>
        </w:rPr>
        <w:softHyphen/>
        <w:t>вані зміни в рольових позиціях дитини в родинному колі.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Предметом обговорення можуть бути записи реа</w:t>
      </w:r>
      <w:r w:rsidRPr="00DB171D">
        <w:rPr>
          <w:rFonts w:ascii="Times New Roman" w:eastAsia="Times New Roman" w:hAnsi="Times New Roman" w:cs="Times New Roman"/>
        </w:rPr>
        <w:softHyphen/>
        <w:t>льних розмов практичного психолога з дітьми, скажі</w:t>
      </w:r>
      <w:r w:rsidRPr="00DB171D">
        <w:rPr>
          <w:rFonts w:ascii="Times New Roman" w:eastAsia="Times New Roman" w:hAnsi="Times New Roman" w:cs="Times New Roman"/>
        </w:rPr>
        <w:softHyphen/>
        <w:t>мо, про їхній настрій, ставлення до нього, очікування і побажання дитини до оточення, від якого її настрій залежить. Під час подібних розмов батьки мають замислитися, чи часто вони від</w:t>
      </w:r>
      <w:r w:rsidRPr="00DB171D">
        <w:rPr>
          <w:rFonts w:ascii="Times New Roman" w:eastAsia="Times New Roman" w:hAnsi="Times New Roman" w:cs="Times New Roman"/>
        </w:rPr>
        <w:softHyphen/>
        <w:t>штовхують дитину саме тоді, коли їй так необхідна їхня підтримка; чи роблять щось разом із дитиною; чи надають значення тому, про що вона розповідає.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B171D">
        <w:rPr>
          <w:rFonts w:ascii="Times New Roman" w:eastAsia="Times New Roman" w:hAnsi="Times New Roman" w:cs="Times New Roman"/>
          <w:sz w:val="32"/>
          <w:szCs w:val="32"/>
        </w:rPr>
        <w:t>Педагогічна майстерність під час спілкування з дитиною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Більшість активного денного часу дитина перебуває в дитячо</w:t>
      </w:r>
      <w:r w:rsidRPr="00DB171D">
        <w:rPr>
          <w:rFonts w:ascii="Times New Roman" w:eastAsia="Times New Roman" w:hAnsi="Times New Roman" w:cs="Times New Roman"/>
        </w:rPr>
        <w:softHyphen/>
        <w:t xml:space="preserve">му садку з </w:t>
      </w:r>
      <w:proofErr w:type="spellStart"/>
      <w:r w:rsidRPr="00DB171D">
        <w:rPr>
          <w:rFonts w:ascii="Times New Roman" w:eastAsia="Times New Roman" w:hAnsi="Times New Roman" w:cs="Times New Roman"/>
        </w:rPr>
        <w:t>педагогом-«мамою</w:t>
      </w:r>
      <w:proofErr w:type="spellEnd"/>
      <w:r w:rsidRPr="00DB171D">
        <w:rPr>
          <w:rFonts w:ascii="Times New Roman" w:eastAsia="Times New Roman" w:hAnsi="Times New Roman" w:cs="Times New Roman"/>
        </w:rPr>
        <w:t>». М</w:t>
      </w:r>
      <w:r w:rsidR="00B92417">
        <w:rPr>
          <w:rFonts w:ascii="Times New Roman" w:eastAsia="Times New Roman" w:hAnsi="Times New Roman" w:cs="Times New Roman"/>
        </w:rPr>
        <w:t>іж ними встановлюються інтимно-</w:t>
      </w:r>
      <w:r w:rsidRPr="00DB171D">
        <w:rPr>
          <w:rFonts w:ascii="Times New Roman" w:eastAsia="Times New Roman" w:hAnsi="Times New Roman" w:cs="Times New Roman"/>
        </w:rPr>
        <w:t>особистісні контакти, дитина відкриває педагогу свої емоції, біль, тривогу і тим самим знижує їх негативний вплив.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t>Важливою складовою педа</w:t>
      </w:r>
      <w:r w:rsidR="00B92417">
        <w:rPr>
          <w:rFonts w:ascii="Times New Roman" w:eastAsia="Times New Roman" w:hAnsi="Times New Roman" w:cs="Times New Roman"/>
        </w:rPr>
        <w:t xml:space="preserve">гогічної майстерності </w:t>
      </w:r>
      <w:proofErr w:type="spellStart"/>
      <w:r w:rsidR="00B92417">
        <w:rPr>
          <w:rFonts w:ascii="Times New Roman" w:eastAsia="Times New Roman" w:hAnsi="Times New Roman" w:cs="Times New Roman"/>
        </w:rPr>
        <w:t>педагога-</w:t>
      </w:r>
      <w:r w:rsidRPr="00DB171D">
        <w:rPr>
          <w:rFonts w:ascii="Times New Roman" w:eastAsia="Times New Roman" w:hAnsi="Times New Roman" w:cs="Times New Roman"/>
        </w:rPr>
        <w:t>«дошкільника</w:t>
      </w:r>
      <w:proofErr w:type="spellEnd"/>
      <w:r w:rsidRPr="00DB171D">
        <w:rPr>
          <w:rFonts w:ascii="Times New Roman" w:eastAsia="Times New Roman" w:hAnsi="Times New Roman" w:cs="Times New Roman"/>
        </w:rPr>
        <w:t xml:space="preserve">» є </w:t>
      </w:r>
      <w:r w:rsidRPr="00DB171D">
        <w:rPr>
          <w:rFonts w:ascii="Times New Roman" w:eastAsia="Times New Roman" w:hAnsi="Times New Roman" w:cs="Times New Roman"/>
          <w:b/>
          <w:bCs/>
        </w:rPr>
        <w:t xml:space="preserve">володіння мистецтвом виховувати словом. </w:t>
      </w:r>
      <w:r w:rsidRPr="00DB171D">
        <w:rPr>
          <w:rFonts w:ascii="Times New Roman" w:eastAsia="Times New Roman" w:hAnsi="Times New Roman" w:cs="Times New Roman"/>
        </w:rPr>
        <w:t>Відо</w:t>
      </w:r>
      <w:r w:rsidRPr="00DB171D">
        <w:rPr>
          <w:rFonts w:ascii="Times New Roman" w:eastAsia="Times New Roman" w:hAnsi="Times New Roman" w:cs="Times New Roman"/>
        </w:rPr>
        <w:softHyphen/>
        <w:t>мо, що слово — могутній засіб впливу на людину. В устах гуманно</w:t>
      </w:r>
      <w:r w:rsidRPr="00DB171D">
        <w:rPr>
          <w:rFonts w:ascii="Times New Roman" w:eastAsia="Times New Roman" w:hAnsi="Times New Roman" w:cs="Times New Roman"/>
        </w:rPr>
        <w:softHyphen/>
        <w:t>го досвідченого педагога слово — це чарівна сила. Але майстерність володіння словом педагог освоює поступово, цілеспрямовано пра</w:t>
      </w:r>
      <w:r w:rsidRPr="00DB171D">
        <w:rPr>
          <w:rFonts w:ascii="Times New Roman" w:eastAsia="Times New Roman" w:hAnsi="Times New Roman" w:cs="Times New Roman"/>
        </w:rPr>
        <w:softHyphen/>
        <w:t xml:space="preserve">цюючи над цим. Зокрема, </w:t>
      </w:r>
      <w:r w:rsidRPr="00DB171D">
        <w:rPr>
          <w:rFonts w:ascii="Times New Roman" w:eastAsia="Times New Roman" w:hAnsi="Times New Roman" w:cs="Times New Roman"/>
          <w:b/>
          <w:bCs/>
        </w:rPr>
        <w:t>фахівець має: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пильнувати за тим, як розуміє його слова кожний із тих, до кого вони звернені;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прагнути передбачати реакцію дитини на сказані слова й емоції, які їх супроводжували;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учитися розуміти реакції дітей за різними проявами їхньої поведінки;</w:t>
      </w:r>
    </w:p>
    <w:p w:rsidR="00DB171D" w:rsidRPr="00DB171D" w:rsidRDefault="00DB171D" w:rsidP="00DD5B70">
      <w:pPr>
        <w:numPr>
          <w:ilvl w:val="0"/>
          <w:numId w:val="1"/>
        </w:num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B171D">
        <w:rPr>
          <w:rFonts w:ascii="Times New Roman" w:eastAsia="Times New Roman" w:hAnsi="Times New Roman" w:cs="Times New Roman"/>
        </w:rPr>
        <w:t>аналізувати свої невдалі висловлювання до дітей і виправ</w:t>
      </w:r>
      <w:r w:rsidRPr="00DB171D">
        <w:rPr>
          <w:rFonts w:ascii="Times New Roman" w:eastAsia="Times New Roman" w:hAnsi="Times New Roman" w:cs="Times New Roman"/>
        </w:rPr>
        <w:softHyphen/>
        <w:t>ляти їх наслідки.</w:t>
      </w:r>
    </w:p>
    <w:p w:rsidR="00DB171D" w:rsidRP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auto"/>
        </w:rPr>
      </w:pPr>
      <w:r w:rsidRPr="00DB171D">
        <w:rPr>
          <w:rFonts w:ascii="Times New Roman" w:eastAsia="Times New Roman" w:hAnsi="Times New Roman" w:cs="Times New Roman"/>
        </w:rPr>
        <w:lastRenderedPageBreak/>
        <w:t xml:space="preserve">Це і є складниками педагогічної культури гуманної педагогіки, в основі якої — </w:t>
      </w:r>
      <w:r w:rsidRPr="00DB171D">
        <w:rPr>
          <w:rFonts w:ascii="Times New Roman" w:eastAsia="Times New Roman" w:hAnsi="Times New Roman" w:cs="Times New Roman"/>
          <w:b/>
          <w:bCs/>
        </w:rPr>
        <w:t xml:space="preserve">майстерність тонко розуміти дитину. </w:t>
      </w:r>
      <w:r w:rsidRPr="00DB171D">
        <w:rPr>
          <w:rFonts w:ascii="Times New Roman" w:eastAsia="Times New Roman" w:hAnsi="Times New Roman" w:cs="Times New Roman"/>
        </w:rPr>
        <w:t>Оволодіння педагогом такою майстерністю і дає йому моральне право виховува</w:t>
      </w:r>
      <w:r w:rsidRPr="00DB171D">
        <w:rPr>
          <w:rFonts w:ascii="Times New Roman" w:eastAsia="Times New Roman" w:hAnsi="Times New Roman" w:cs="Times New Roman"/>
        </w:rPr>
        <w:softHyphen/>
        <w:t>ти і повчати.</w:t>
      </w:r>
    </w:p>
    <w:p w:rsidR="00DB171D" w:rsidRDefault="00DB171D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D5B70">
        <w:rPr>
          <w:rFonts w:ascii="Times New Roman" w:eastAsia="Times New Roman" w:hAnsi="Times New Roman" w:cs="Times New Roman"/>
        </w:rPr>
        <w:t>На таких самих принципах вибудовують і процес виховання взаємин між дітьми в групі дитячого садка: дитину привчають ба</w:t>
      </w:r>
      <w:r w:rsidRPr="00DD5B70">
        <w:rPr>
          <w:rFonts w:ascii="Times New Roman" w:eastAsia="Times New Roman" w:hAnsi="Times New Roman" w:cs="Times New Roman"/>
        </w:rPr>
        <w:softHyphen/>
        <w:t>чити інших, розуміти їхній настрій, бажання, потреби; формують уміння зважати на переживання інших, співчувати їм, взаємодіяти з ними — ділитися, поступатися, утішати того, хто сумує чи погано почувається, тощо.</w:t>
      </w:r>
    </w:p>
    <w:p w:rsidR="00B92417" w:rsidRDefault="00B92417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</w:p>
    <w:p w:rsidR="00B92417" w:rsidRDefault="00B92417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</w:p>
    <w:p w:rsidR="00B92417" w:rsidRDefault="00B92417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</w:p>
    <w:p w:rsidR="00B92417" w:rsidRDefault="00B92417" w:rsidP="00DD5B70">
      <w:pPr>
        <w:suppressAutoHyphens/>
        <w:spacing w:line="360" w:lineRule="auto"/>
        <w:ind w:firstLine="425"/>
        <w:jc w:val="both"/>
        <w:rPr>
          <w:rFonts w:ascii="Times New Roman" w:eastAsia="Times New Roman" w:hAnsi="Times New Roman" w:cs="Times New Roman"/>
        </w:rPr>
      </w:pPr>
    </w:p>
    <w:p w:rsidR="00B92417" w:rsidRPr="00B92417" w:rsidRDefault="00B92417" w:rsidP="00DD5B70">
      <w:pPr>
        <w:suppressAutoHyphens/>
        <w:spacing w:line="360" w:lineRule="auto"/>
        <w:ind w:firstLine="425"/>
        <w:jc w:val="both"/>
        <w:rPr>
          <w:rFonts w:ascii="Times New Roman" w:hAnsi="Times New Roman" w:cs="Times New Roman"/>
          <w:b/>
        </w:rPr>
      </w:pPr>
      <w:r w:rsidRPr="00B92417">
        <w:rPr>
          <w:rFonts w:ascii="Times New Roman" w:eastAsia="Times New Roman" w:hAnsi="Times New Roman" w:cs="Times New Roman"/>
          <w:b/>
        </w:rPr>
        <w:t xml:space="preserve">Практичний психолог:дитячий садок. Ст. 4-9 №11/2014,автор - Світлана </w:t>
      </w:r>
      <w:proofErr w:type="spellStart"/>
      <w:r w:rsidRPr="00B92417">
        <w:rPr>
          <w:rFonts w:ascii="Times New Roman" w:eastAsia="Times New Roman" w:hAnsi="Times New Roman" w:cs="Times New Roman"/>
          <w:b/>
        </w:rPr>
        <w:t>Ладивір</w:t>
      </w:r>
      <w:proofErr w:type="spellEnd"/>
    </w:p>
    <w:p w:rsidR="00DB171D" w:rsidRDefault="00DB171D" w:rsidP="00DD5B70">
      <w:pPr>
        <w:ind w:left="851" w:firstLine="284"/>
        <w:jc w:val="both"/>
      </w:pPr>
    </w:p>
    <w:p w:rsidR="00DB171D" w:rsidRDefault="00DB171D" w:rsidP="00DD5B70">
      <w:pPr>
        <w:ind w:left="851" w:firstLine="284"/>
        <w:jc w:val="both"/>
      </w:pPr>
    </w:p>
    <w:p w:rsidR="00DB171D" w:rsidRDefault="00DB171D" w:rsidP="00DD5B70">
      <w:pPr>
        <w:ind w:left="851" w:firstLine="284"/>
        <w:jc w:val="both"/>
      </w:pPr>
    </w:p>
    <w:p w:rsidR="00DB171D" w:rsidRDefault="00DB171D" w:rsidP="00DD5B70">
      <w:pPr>
        <w:ind w:left="851" w:firstLine="284"/>
        <w:jc w:val="both"/>
      </w:pPr>
    </w:p>
    <w:sectPr w:rsidR="00DB171D" w:rsidSect="000205E6">
      <w:type w:val="continuous"/>
      <w:pgSz w:w="11909" w:h="16838"/>
      <w:pgMar w:top="851" w:right="852" w:bottom="88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99" w:rsidRDefault="00954A99" w:rsidP="00FB26CC">
      <w:r>
        <w:separator/>
      </w:r>
    </w:p>
  </w:endnote>
  <w:endnote w:type="continuationSeparator" w:id="0">
    <w:p w:rsidR="00954A99" w:rsidRDefault="00954A99" w:rsidP="00FB2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99" w:rsidRDefault="00954A99"/>
  </w:footnote>
  <w:footnote w:type="continuationSeparator" w:id="0">
    <w:p w:rsidR="00954A99" w:rsidRDefault="00954A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B26CC"/>
    <w:rsid w:val="000205E6"/>
    <w:rsid w:val="00954A99"/>
    <w:rsid w:val="00B92417"/>
    <w:rsid w:val="00DB171D"/>
    <w:rsid w:val="00DD5B70"/>
    <w:rsid w:val="00FB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6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26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B26CC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link w:val="3"/>
    <w:rsid w:val="00FB26CC"/>
    <w:rPr>
      <w:rFonts w:ascii="Arial" w:eastAsia="Arial" w:hAnsi="Arial" w:cs="Arial"/>
      <w:b w:val="0"/>
      <w:bCs w:val="0"/>
      <w:i w:val="0"/>
      <w:iCs w:val="0"/>
      <w:smallCaps w:val="0"/>
      <w:strike w:val="0"/>
      <w:spacing w:val="19"/>
      <w:sz w:val="17"/>
      <w:szCs w:val="17"/>
      <w:u w:val="none"/>
    </w:rPr>
  </w:style>
  <w:style w:type="character" w:customStyle="1" w:styleId="3MSGothic11pt-1ptExact">
    <w:name w:val="Основной текст (3) + MS Gothic;11 pt;Курсив;Интервал -1 pt Exact"/>
    <w:basedOn w:val="3Exact"/>
    <w:rsid w:val="00FB26CC"/>
    <w:rPr>
      <w:rFonts w:ascii="MS Gothic" w:eastAsia="MS Gothic" w:hAnsi="MS Gothic" w:cs="MS Gothic"/>
      <w:i/>
      <w:iCs/>
      <w:color w:val="000000"/>
      <w:spacing w:val="-32"/>
      <w:w w:val="100"/>
      <w:position w:val="0"/>
      <w:sz w:val="22"/>
      <w:szCs w:val="22"/>
      <w:lang w:val="uk-UA"/>
    </w:rPr>
  </w:style>
  <w:style w:type="character" w:customStyle="1" w:styleId="4Exact">
    <w:name w:val="Основной текст (4) Exact"/>
    <w:basedOn w:val="a0"/>
    <w:link w:val="4"/>
    <w:rsid w:val="00FB26C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rsid w:val="00FB26CC"/>
    <w:rPr>
      <w:rFonts w:ascii="Georgia" w:eastAsia="Georgia" w:hAnsi="Georgia" w:cs="Georgia"/>
      <w:b w:val="0"/>
      <w:bCs w:val="0"/>
      <w:i/>
      <w:iCs/>
      <w:smallCaps w:val="0"/>
      <w:strike w:val="0"/>
      <w:spacing w:val="1"/>
      <w:sz w:val="13"/>
      <w:szCs w:val="13"/>
      <w:u w:val="none"/>
    </w:rPr>
  </w:style>
  <w:style w:type="character" w:customStyle="1" w:styleId="1">
    <w:name w:val="Заголовок №1_"/>
    <w:basedOn w:val="a0"/>
    <w:link w:val="10"/>
    <w:rsid w:val="00FB26CC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Основной текст_"/>
    <w:basedOn w:val="a0"/>
    <w:link w:val="11"/>
    <w:rsid w:val="00FB26CC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sid w:val="00FB26CC"/>
    <w:rPr>
      <w:b/>
      <w:bCs/>
      <w:color w:val="000000"/>
      <w:spacing w:val="0"/>
      <w:w w:val="100"/>
      <w:position w:val="0"/>
      <w:lang w:val="uk-UA"/>
    </w:rPr>
  </w:style>
  <w:style w:type="character" w:customStyle="1" w:styleId="21">
    <w:name w:val="Заголовок №2_"/>
    <w:basedOn w:val="a0"/>
    <w:link w:val="22"/>
    <w:rsid w:val="00FB26CC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FB26CC"/>
    <w:pPr>
      <w:shd w:val="clear" w:color="auto" w:fill="FFFFFF"/>
      <w:spacing w:before="600" w:line="254" w:lineRule="exact"/>
    </w:pPr>
    <w:rPr>
      <w:rFonts w:ascii="Georgia" w:eastAsia="Georgia" w:hAnsi="Georgia" w:cs="Georgia"/>
      <w:b/>
      <w:bCs/>
      <w:sz w:val="19"/>
      <w:szCs w:val="19"/>
    </w:rPr>
  </w:style>
  <w:style w:type="paragraph" w:customStyle="1" w:styleId="3">
    <w:name w:val="Основной текст (3)"/>
    <w:basedOn w:val="a"/>
    <w:link w:val="3Exact"/>
    <w:rsid w:val="00FB26CC"/>
    <w:pPr>
      <w:shd w:val="clear" w:color="auto" w:fill="FFFFFF"/>
      <w:spacing w:line="0" w:lineRule="atLeast"/>
    </w:pPr>
    <w:rPr>
      <w:rFonts w:ascii="Arial" w:eastAsia="Arial" w:hAnsi="Arial" w:cs="Arial"/>
      <w:spacing w:val="19"/>
      <w:sz w:val="17"/>
      <w:szCs w:val="17"/>
    </w:rPr>
  </w:style>
  <w:style w:type="paragraph" w:customStyle="1" w:styleId="4">
    <w:name w:val="Основной текст (4)"/>
    <w:basedOn w:val="a"/>
    <w:link w:val="4Exact"/>
    <w:rsid w:val="00FB26CC"/>
    <w:pPr>
      <w:shd w:val="clear" w:color="auto" w:fill="FFFFFF"/>
      <w:spacing w:line="192" w:lineRule="exact"/>
    </w:pPr>
    <w:rPr>
      <w:rFonts w:ascii="Georgia" w:eastAsia="Georgia" w:hAnsi="Georgia" w:cs="Georgia"/>
      <w:spacing w:val="4"/>
      <w:sz w:val="14"/>
      <w:szCs w:val="14"/>
    </w:rPr>
  </w:style>
  <w:style w:type="paragraph" w:customStyle="1" w:styleId="5">
    <w:name w:val="Основной текст (5)"/>
    <w:basedOn w:val="a"/>
    <w:link w:val="5Exact"/>
    <w:rsid w:val="00FB26CC"/>
    <w:pPr>
      <w:shd w:val="clear" w:color="auto" w:fill="FFFFFF"/>
      <w:spacing w:line="192" w:lineRule="exact"/>
    </w:pPr>
    <w:rPr>
      <w:rFonts w:ascii="Georgia" w:eastAsia="Georgia" w:hAnsi="Georgia" w:cs="Georgia"/>
      <w:i/>
      <w:iCs/>
      <w:spacing w:val="1"/>
      <w:sz w:val="13"/>
      <w:szCs w:val="13"/>
    </w:rPr>
  </w:style>
  <w:style w:type="paragraph" w:customStyle="1" w:styleId="10">
    <w:name w:val="Заголовок №1"/>
    <w:basedOn w:val="a"/>
    <w:link w:val="1"/>
    <w:rsid w:val="00FB26CC"/>
    <w:pPr>
      <w:shd w:val="clear" w:color="auto" w:fill="FFFFFF"/>
      <w:spacing w:after="180" w:line="475" w:lineRule="exac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11">
    <w:name w:val="Основной текст1"/>
    <w:basedOn w:val="a"/>
    <w:link w:val="a4"/>
    <w:rsid w:val="00FB26CC"/>
    <w:pPr>
      <w:shd w:val="clear" w:color="auto" w:fill="FFFFFF"/>
      <w:spacing w:before="180" w:after="300" w:line="240" w:lineRule="exact"/>
      <w:ind w:firstLine="460"/>
      <w:jc w:val="both"/>
    </w:pPr>
    <w:rPr>
      <w:rFonts w:ascii="Georgia" w:eastAsia="Georgia" w:hAnsi="Georgia" w:cs="Georgia"/>
      <w:sz w:val="17"/>
      <w:szCs w:val="17"/>
    </w:rPr>
  </w:style>
  <w:style w:type="paragraph" w:customStyle="1" w:styleId="22">
    <w:name w:val="Заголовок №2"/>
    <w:basedOn w:val="a"/>
    <w:link w:val="21"/>
    <w:rsid w:val="00FB26CC"/>
    <w:pPr>
      <w:shd w:val="clear" w:color="auto" w:fill="FFFFFF"/>
      <w:spacing w:before="300" w:after="180" w:line="0" w:lineRule="atLeast"/>
      <w:outlineLvl w:val="1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9136</Words>
  <Characters>5208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2014-12-15T09:19:00Z</dcterms:created>
  <dcterms:modified xsi:type="dcterms:W3CDTF">2014-12-15T09:55:00Z</dcterms:modified>
</cp:coreProperties>
</file>